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693981" w14:textId="4B12CB29" w:rsidR="001A662E" w:rsidRDefault="001A662E" w:rsidP="002366C0">
      <w:pPr>
        <w:jc w:val="both"/>
        <w:rPr>
          <w:color w:val="000000" w:themeColor="text1"/>
          <w:lang w:val="en-US"/>
        </w:rPr>
      </w:pPr>
    </w:p>
    <w:p w14:paraId="2B08C35B" w14:textId="0A3B3D46" w:rsidR="00E934A8" w:rsidRDefault="00E934A8" w:rsidP="002366C0">
      <w:pPr>
        <w:jc w:val="both"/>
        <w:rPr>
          <w:color w:val="000000" w:themeColor="text1"/>
          <w:lang w:val="en-US"/>
        </w:rPr>
      </w:pPr>
    </w:p>
    <w:p w14:paraId="2AE34F7B" w14:textId="543C58B3" w:rsidR="00E934A8" w:rsidRPr="002366C0" w:rsidRDefault="00E934A8" w:rsidP="002366C0">
      <w:pPr>
        <w:jc w:val="both"/>
        <w:rPr>
          <w:b/>
          <w:bCs/>
          <w:color w:val="000000" w:themeColor="text1"/>
          <w:lang w:val="en-US"/>
        </w:rPr>
      </w:pPr>
      <w:r w:rsidRPr="002366C0">
        <w:rPr>
          <w:b/>
          <w:bCs/>
          <w:color w:val="000000" w:themeColor="text1"/>
          <w:lang w:val="en-US"/>
        </w:rPr>
        <w:t>The position of the executive board of the Italian Psychoanalytical Society (SPI) on remote analysis</w:t>
      </w:r>
    </w:p>
    <w:p w14:paraId="6D6CF1DB" w14:textId="77777777" w:rsidR="00E934A8" w:rsidRPr="002366C0" w:rsidRDefault="00E934A8" w:rsidP="002366C0">
      <w:pPr>
        <w:jc w:val="both"/>
        <w:rPr>
          <w:b/>
          <w:bCs/>
          <w:color w:val="000000" w:themeColor="text1"/>
          <w:lang w:val="en-US"/>
        </w:rPr>
      </w:pPr>
    </w:p>
    <w:p w14:paraId="6B969B43" w14:textId="6C1BD31A" w:rsidR="00E934A8" w:rsidRPr="00E934A8" w:rsidRDefault="00E934A8" w:rsidP="002366C0">
      <w:pPr>
        <w:jc w:val="both"/>
        <w:rPr>
          <w:color w:val="000000" w:themeColor="text1"/>
          <w:lang w:val="en-US"/>
        </w:rPr>
      </w:pPr>
      <w:r w:rsidRPr="002366C0">
        <w:rPr>
          <w:color w:val="000000" w:themeColor="text1"/>
          <w:lang w:val="en-US"/>
        </w:rPr>
        <w:t xml:space="preserve">Remote analysis </w:t>
      </w:r>
      <w:r w:rsidRPr="00E934A8">
        <w:rPr>
          <w:color w:val="000000" w:themeColor="text1"/>
          <w:lang w:val="en-US"/>
        </w:rPr>
        <w:t xml:space="preserve">has been used during the pandemic by most of our members, especially in the areas of our </w:t>
      </w:r>
      <w:proofErr w:type="gramStart"/>
      <w:r w:rsidRPr="00E934A8">
        <w:rPr>
          <w:color w:val="000000" w:themeColor="text1"/>
          <w:lang w:val="en-US"/>
        </w:rPr>
        <w:t>Country which</w:t>
      </w:r>
      <w:proofErr w:type="gramEnd"/>
      <w:r w:rsidRPr="00E934A8">
        <w:rPr>
          <w:color w:val="000000" w:themeColor="text1"/>
          <w:lang w:val="en-US"/>
        </w:rPr>
        <w:t xml:space="preserve"> have been hit more by the virus. Some of our members went on with live analysis even during the most difficult moments of the pandemic. The </w:t>
      </w:r>
      <w:r>
        <w:rPr>
          <w:color w:val="000000" w:themeColor="text1"/>
          <w:lang w:val="en-US"/>
        </w:rPr>
        <w:t>vast</w:t>
      </w:r>
      <w:r w:rsidRPr="00E934A8">
        <w:rPr>
          <w:color w:val="000000" w:themeColor="text1"/>
          <w:lang w:val="en-US"/>
        </w:rPr>
        <w:t xml:space="preserve"> majority of our members used remote analysis only during the most dangerous months of the health crisis. </w:t>
      </w:r>
    </w:p>
    <w:p w14:paraId="0BCF4AEF" w14:textId="5288ADF1" w:rsidR="00E934A8" w:rsidRPr="00E934A8" w:rsidRDefault="00E934A8" w:rsidP="002366C0">
      <w:pPr>
        <w:jc w:val="both"/>
        <w:rPr>
          <w:color w:val="000000" w:themeColor="text1"/>
          <w:lang w:val="en-US"/>
        </w:rPr>
      </w:pPr>
      <w:r w:rsidRPr="00E934A8">
        <w:rPr>
          <w:color w:val="000000" w:themeColor="text1"/>
          <w:lang w:val="en-US"/>
        </w:rPr>
        <w:t xml:space="preserve">Some of our members </w:t>
      </w:r>
      <w:r w:rsidR="00324882">
        <w:rPr>
          <w:color w:val="000000" w:themeColor="text1"/>
          <w:lang w:val="en-US"/>
        </w:rPr>
        <w:t xml:space="preserve">had </w:t>
      </w:r>
      <w:r w:rsidRPr="00E934A8">
        <w:rPr>
          <w:color w:val="000000" w:themeColor="text1"/>
          <w:lang w:val="en-US"/>
        </w:rPr>
        <w:t xml:space="preserve">used remote analysis before the pandemic and we had occasionally discussed that on a scientific level. For our Society, remote analysis was and continues to be acceptable </w:t>
      </w:r>
      <w:r w:rsidR="00324882">
        <w:rPr>
          <w:color w:val="000000" w:themeColor="text1"/>
          <w:lang w:val="en-US"/>
        </w:rPr>
        <w:t>(</w:t>
      </w:r>
      <w:r w:rsidRPr="00E934A8">
        <w:rPr>
          <w:color w:val="000000" w:themeColor="text1"/>
          <w:lang w:val="en-US"/>
        </w:rPr>
        <w:t>regardless of a state of general emergency</w:t>
      </w:r>
      <w:r w:rsidR="00324882">
        <w:rPr>
          <w:color w:val="000000" w:themeColor="text1"/>
          <w:lang w:val="en-US"/>
        </w:rPr>
        <w:t>)</w:t>
      </w:r>
      <w:r w:rsidRPr="00E934A8">
        <w:rPr>
          <w:color w:val="000000" w:themeColor="text1"/>
          <w:lang w:val="en-US"/>
        </w:rPr>
        <w:t xml:space="preserve"> only in circumstances </w:t>
      </w:r>
      <w:r w:rsidR="00324882">
        <w:rPr>
          <w:color w:val="000000" w:themeColor="text1"/>
          <w:lang w:val="en-US"/>
        </w:rPr>
        <w:t>where</w:t>
      </w:r>
      <w:r w:rsidRPr="00E934A8">
        <w:rPr>
          <w:color w:val="000000" w:themeColor="text1"/>
          <w:lang w:val="en-US"/>
        </w:rPr>
        <w:t>: a) there is a pressing emotional situation in the patient’s life</w:t>
      </w:r>
      <w:r>
        <w:rPr>
          <w:color w:val="000000" w:themeColor="text1"/>
          <w:lang w:val="en-US"/>
        </w:rPr>
        <w:t>;</w:t>
      </w:r>
      <w:r w:rsidRPr="00E934A8">
        <w:rPr>
          <w:color w:val="000000" w:themeColor="text1"/>
          <w:lang w:val="en-US"/>
        </w:rPr>
        <w:t xml:space="preserve"> b) there are no alternatives </w:t>
      </w:r>
      <w:r w:rsidR="00983931">
        <w:rPr>
          <w:color w:val="000000" w:themeColor="text1"/>
          <w:lang w:val="en-US"/>
        </w:rPr>
        <w:t>of</w:t>
      </w:r>
      <w:r w:rsidRPr="00E934A8">
        <w:rPr>
          <w:color w:val="000000" w:themeColor="text1"/>
          <w:lang w:val="en-US"/>
        </w:rPr>
        <w:t xml:space="preserve"> live analysis. </w:t>
      </w:r>
    </w:p>
    <w:p w14:paraId="2A7A7463" w14:textId="77777777" w:rsidR="00E934A8" w:rsidRPr="00E934A8" w:rsidRDefault="00E934A8" w:rsidP="002366C0">
      <w:pPr>
        <w:jc w:val="both"/>
        <w:rPr>
          <w:color w:val="000000" w:themeColor="text1"/>
          <w:lang w:val="en-US"/>
        </w:rPr>
      </w:pPr>
      <w:r w:rsidRPr="00E934A8">
        <w:rPr>
          <w:color w:val="000000" w:themeColor="text1"/>
          <w:lang w:val="en-US"/>
        </w:rPr>
        <w:t xml:space="preserve">Forms of remote analysis that </w:t>
      </w:r>
      <w:r w:rsidRPr="00324882">
        <w:rPr>
          <w:color w:val="000000" w:themeColor="text1"/>
          <w:lang w:val="en-US"/>
        </w:rPr>
        <w:t>do</w:t>
      </w:r>
      <w:r w:rsidRPr="00E934A8">
        <w:rPr>
          <w:color w:val="000000" w:themeColor="text1"/>
          <w:lang w:val="en-US"/>
        </w:rPr>
        <w:t xml:space="preserve"> not respect these conditions are not recognized by our Society and are based only on the personal responsibility of the analyst who uses them. </w:t>
      </w:r>
    </w:p>
    <w:p w14:paraId="36CFD155" w14:textId="635A4263" w:rsidR="00E934A8" w:rsidRPr="00E934A8" w:rsidRDefault="00E934A8" w:rsidP="002366C0">
      <w:pPr>
        <w:jc w:val="both"/>
        <w:rPr>
          <w:color w:val="000000" w:themeColor="text1"/>
          <w:lang w:val="en-US"/>
        </w:rPr>
      </w:pPr>
      <w:r w:rsidRPr="00E934A8">
        <w:rPr>
          <w:color w:val="000000" w:themeColor="text1"/>
          <w:lang w:val="en-US"/>
        </w:rPr>
        <w:t xml:space="preserve">Regarding the remote analysis of candidates, the SPI has never recognized it. An exception was made during the pandemic, given the actual danger that the situation involved, but in the future, </w:t>
      </w:r>
      <w:r w:rsidR="00173916">
        <w:rPr>
          <w:color w:val="000000" w:themeColor="text1"/>
          <w:lang w:val="en-US"/>
        </w:rPr>
        <w:t xml:space="preserve">in </w:t>
      </w:r>
      <w:r w:rsidR="00130606">
        <w:rPr>
          <w:color w:val="000000" w:themeColor="text1"/>
          <w:lang w:val="en-US"/>
        </w:rPr>
        <w:t xml:space="preserve">a sense of </w:t>
      </w:r>
      <w:r w:rsidRPr="00E934A8">
        <w:rPr>
          <w:color w:val="000000" w:themeColor="text1"/>
          <w:lang w:val="en-US"/>
        </w:rPr>
        <w:t>a serious emergency that does</w:t>
      </w:r>
      <w:r>
        <w:rPr>
          <w:color w:val="000000" w:themeColor="text1"/>
          <w:lang w:val="en-US"/>
        </w:rPr>
        <w:t xml:space="preserve"> </w:t>
      </w:r>
      <w:r w:rsidRPr="00E934A8">
        <w:rPr>
          <w:color w:val="000000" w:themeColor="text1"/>
          <w:lang w:val="en-US"/>
        </w:rPr>
        <w:t>n</w:t>
      </w:r>
      <w:r>
        <w:rPr>
          <w:color w:val="000000" w:themeColor="text1"/>
          <w:lang w:val="en-US"/>
        </w:rPr>
        <w:t>o</w:t>
      </w:r>
      <w:r w:rsidRPr="00E934A8">
        <w:rPr>
          <w:color w:val="000000" w:themeColor="text1"/>
          <w:lang w:val="en-US"/>
        </w:rPr>
        <w:t xml:space="preserve">t allow personal </w:t>
      </w:r>
      <w:r w:rsidRPr="00423C75">
        <w:rPr>
          <w:color w:val="000000" w:themeColor="text1"/>
          <w:lang w:val="en-US"/>
        </w:rPr>
        <w:t>contact</w:t>
      </w:r>
      <w:r w:rsidRPr="00E934A8">
        <w:rPr>
          <w:color w:val="000000" w:themeColor="text1"/>
          <w:lang w:val="en-US"/>
        </w:rPr>
        <w:t>, no form of remote analysis by candidates will be accepted. A transitional situation has been partially tolerated so far but it is time to come back to real life.</w:t>
      </w:r>
    </w:p>
    <w:p w14:paraId="5D9E7BC6" w14:textId="64E0775B" w:rsidR="00E934A8" w:rsidRPr="00E934A8" w:rsidRDefault="00E934A8" w:rsidP="002366C0">
      <w:pPr>
        <w:jc w:val="both"/>
        <w:rPr>
          <w:color w:val="000000" w:themeColor="text1"/>
          <w:lang w:val="en-US"/>
        </w:rPr>
      </w:pPr>
      <w:r w:rsidRPr="00E934A8">
        <w:rPr>
          <w:color w:val="000000" w:themeColor="text1"/>
          <w:lang w:val="en-US"/>
        </w:rPr>
        <w:t xml:space="preserve">Remote supervision was allowed in the past, permission </w:t>
      </w:r>
      <w:r w:rsidRPr="004E6AA8">
        <w:rPr>
          <w:color w:val="000000" w:themeColor="text1"/>
          <w:lang w:val="en-US"/>
        </w:rPr>
        <w:t>having been given by</w:t>
      </w:r>
      <w:r w:rsidRPr="00E934A8">
        <w:rPr>
          <w:color w:val="000000" w:themeColor="text1"/>
          <w:lang w:val="en-US"/>
        </w:rPr>
        <w:t xml:space="preserve"> our Training Institute, in situations where geographic issues made </w:t>
      </w:r>
      <w:r w:rsidRPr="00904BBD">
        <w:rPr>
          <w:color w:val="000000" w:themeColor="text1"/>
          <w:lang w:val="en-US"/>
        </w:rPr>
        <w:t>it v</w:t>
      </w:r>
      <w:r w:rsidRPr="00E934A8">
        <w:rPr>
          <w:color w:val="000000" w:themeColor="text1"/>
          <w:lang w:val="en-US"/>
        </w:rPr>
        <w:t>ery difficult to find a supervisor</w:t>
      </w:r>
      <w:r w:rsidRPr="004E6AA8">
        <w:rPr>
          <w:color w:val="000000" w:themeColor="text1"/>
          <w:lang w:val="en-US"/>
        </w:rPr>
        <w:t xml:space="preserve">, </w:t>
      </w:r>
      <w:r w:rsidR="004E6AA8" w:rsidRPr="004E6AA8">
        <w:rPr>
          <w:color w:val="000000" w:themeColor="text1"/>
          <w:lang w:val="en-US"/>
        </w:rPr>
        <w:t xml:space="preserve">who </w:t>
      </w:r>
      <w:r w:rsidRPr="004E6AA8">
        <w:rPr>
          <w:color w:val="000000" w:themeColor="text1"/>
          <w:lang w:val="en-US"/>
        </w:rPr>
        <w:t>at times</w:t>
      </w:r>
      <w:r w:rsidRPr="00E934A8">
        <w:rPr>
          <w:color w:val="000000" w:themeColor="text1"/>
          <w:lang w:val="en-US"/>
        </w:rPr>
        <w:t xml:space="preserve"> </w:t>
      </w:r>
      <w:r w:rsidR="004E6AA8">
        <w:rPr>
          <w:color w:val="000000" w:themeColor="text1"/>
          <w:lang w:val="en-US"/>
        </w:rPr>
        <w:t xml:space="preserve">was </w:t>
      </w:r>
      <w:r w:rsidRPr="00E934A8">
        <w:rPr>
          <w:color w:val="000000" w:themeColor="text1"/>
          <w:lang w:val="en-US"/>
        </w:rPr>
        <w:t xml:space="preserve">hundreds </w:t>
      </w:r>
      <w:r w:rsidRPr="004E6AA8">
        <w:rPr>
          <w:color w:val="000000" w:themeColor="text1"/>
          <w:lang w:val="en-US"/>
        </w:rPr>
        <w:t xml:space="preserve">of </w:t>
      </w:r>
      <w:r w:rsidRPr="00152FB7">
        <w:rPr>
          <w:color w:val="000000" w:themeColor="text1"/>
          <w:lang w:val="en-US"/>
        </w:rPr>
        <w:t>kilomet</w:t>
      </w:r>
      <w:r w:rsidR="00D7335E" w:rsidRPr="00152FB7">
        <w:rPr>
          <w:color w:val="000000" w:themeColor="text1"/>
          <w:lang w:val="en-US"/>
        </w:rPr>
        <w:t>er</w:t>
      </w:r>
      <w:r w:rsidRPr="00152FB7">
        <w:rPr>
          <w:color w:val="000000" w:themeColor="text1"/>
          <w:lang w:val="en-US"/>
        </w:rPr>
        <w:t>s</w:t>
      </w:r>
      <w:r w:rsidRPr="00E934A8">
        <w:rPr>
          <w:color w:val="000000" w:themeColor="text1"/>
          <w:lang w:val="en-US"/>
        </w:rPr>
        <w:t xml:space="preserve"> from </w:t>
      </w:r>
      <w:r w:rsidR="00423C75">
        <w:rPr>
          <w:color w:val="000000" w:themeColor="text1"/>
          <w:lang w:val="en-US"/>
        </w:rPr>
        <w:t>the supervisee’s</w:t>
      </w:r>
      <w:r w:rsidRPr="00E934A8">
        <w:rPr>
          <w:color w:val="000000" w:themeColor="text1"/>
          <w:lang w:val="en-US"/>
        </w:rPr>
        <w:t xml:space="preserve"> home. </w:t>
      </w:r>
      <w:r w:rsidRPr="004E6AA8">
        <w:rPr>
          <w:color w:val="000000" w:themeColor="text1"/>
          <w:lang w:val="en-US"/>
        </w:rPr>
        <w:t>This was only on condition</w:t>
      </w:r>
      <w:r w:rsidRPr="00E934A8">
        <w:rPr>
          <w:color w:val="000000" w:themeColor="text1"/>
          <w:lang w:val="en-US"/>
        </w:rPr>
        <w:t xml:space="preserve"> that remote supervision </w:t>
      </w:r>
      <w:r w:rsidRPr="004E6AA8">
        <w:rPr>
          <w:color w:val="000000" w:themeColor="text1"/>
          <w:lang w:val="en-US"/>
        </w:rPr>
        <w:t>was</w:t>
      </w:r>
      <w:r w:rsidRPr="00E934A8">
        <w:rPr>
          <w:color w:val="000000" w:themeColor="text1"/>
          <w:lang w:val="en-US"/>
        </w:rPr>
        <w:t xml:space="preserve"> to be alternated with live supervision. During the pandemic remote supervision has been almost </w:t>
      </w:r>
      <w:r w:rsidR="00904BBD">
        <w:rPr>
          <w:color w:val="000000" w:themeColor="text1"/>
          <w:lang w:val="en-US"/>
        </w:rPr>
        <w:t xml:space="preserve">the norm </w:t>
      </w:r>
      <w:r w:rsidRPr="00E934A8">
        <w:rPr>
          <w:color w:val="000000" w:themeColor="text1"/>
          <w:lang w:val="en-US"/>
        </w:rPr>
        <w:t xml:space="preserve">but now we are going back to the normal situation we had in the past.       </w:t>
      </w:r>
    </w:p>
    <w:p w14:paraId="23FF493A" w14:textId="40D56653" w:rsidR="00E934A8" w:rsidRPr="00E934A8" w:rsidRDefault="00E934A8" w:rsidP="002366C0">
      <w:pPr>
        <w:jc w:val="both"/>
        <w:rPr>
          <w:color w:val="000000" w:themeColor="text1"/>
          <w:lang w:val="en-US"/>
        </w:rPr>
      </w:pPr>
      <w:r w:rsidRPr="00E934A8">
        <w:rPr>
          <w:color w:val="000000" w:themeColor="text1"/>
          <w:lang w:val="en-US"/>
        </w:rPr>
        <w:t>Although remote analysis can be useful in some emergencies, it never develops the potentialities of a live analysis</w:t>
      </w:r>
      <w:r w:rsidR="00904BBD">
        <w:rPr>
          <w:color w:val="000000" w:themeColor="text1"/>
          <w:lang w:val="en-US"/>
        </w:rPr>
        <w:t xml:space="preserve">, </w:t>
      </w:r>
      <w:r w:rsidR="00A424BE">
        <w:rPr>
          <w:color w:val="000000" w:themeColor="text1"/>
          <w:lang w:val="en-US"/>
        </w:rPr>
        <w:t>and it can be</w:t>
      </w:r>
      <w:r w:rsidR="00423C75">
        <w:rPr>
          <w:color w:val="000000" w:themeColor="text1"/>
          <w:lang w:val="en-US"/>
        </w:rPr>
        <w:t xml:space="preserve"> </w:t>
      </w:r>
      <w:r w:rsidRPr="00E934A8">
        <w:rPr>
          <w:color w:val="000000" w:themeColor="text1"/>
          <w:lang w:val="en-US"/>
        </w:rPr>
        <w:t xml:space="preserve">achieved only for a limited and short time. </w:t>
      </w:r>
      <w:r w:rsidRPr="004E6AA8">
        <w:rPr>
          <w:color w:val="000000" w:themeColor="text1"/>
          <w:lang w:val="en-US"/>
        </w:rPr>
        <w:t>To consider</w:t>
      </w:r>
      <w:r w:rsidRPr="00D82592">
        <w:rPr>
          <w:color w:val="000000" w:themeColor="text1"/>
          <w:lang w:val="en-US"/>
        </w:rPr>
        <w:t xml:space="preserve"> </w:t>
      </w:r>
      <w:r w:rsidRPr="00E934A8">
        <w:rPr>
          <w:color w:val="000000" w:themeColor="text1"/>
          <w:lang w:val="en-US"/>
        </w:rPr>
        <w:t xml:space="preserve">remote analysis as </w:t>
      </w:r>
      <w:r w:rsidRPr="004E6AA8">
        <w:rPr>
          <w:color w:val="000000" w:themeColor="text1"/>
          <w:lang w:val="en-US"/>
        </w:rPr>
        <w:t>the</w:t>
      </w:r>
      <w:r w:rsidRPr="00E934A8">
        <w:rPr>
          <w:color w:val="000000" w:themeColor="text1"/>
          <w:lang w:val="en-US"/>
        </w:rPr>
        <w:t xml:space="preserve"> equivalent of live analysis, using it without a real external necessity, is the same thing </w:t>
      </w:r>
      <w:r w:rsidRPr="004E6AA8">
        <w:rPr>
          <w:color w:val="000000" w:themeColor="text1"/>
          <w:lang w:val="en-US"/>
        </w:rPr>
        <w:t>as replacing</w:t>
      </w:r>
      <w:r w:rsidRPr="00E934A8">
        <w:rPr>
          <w:color w:val="000000" w:themeColor="text1"/>
          <w:lang w:val="en-US"/>
        </w:rPr>
        <w:t xml:space="preserve"> a real relationship with a virtual one. It is the fact that two bodies are “feeling” each other in a common space, that </w:t>
      </w:r>
      <w:r w:rsidR="004E6AA8">
        <w:rPr>
          <w:color w:val="000000" w:themeColor="text1"/>
          <w:lang w:val="en-US"/>
        </w:rPr>
        <w:t xml:space="preserve">the </w:t>
      </w:r>
      <w:r w:rsidRPr="00E934A8">
        <w:rPr>
          <w:color w:val="000000" w:themeColor="text1"/>
          <w:lang w:val="en-US"/>
        </w:rPr>
        <w:t xml:space="preserve">desires, emotions and </w:t>
      </w:r>
      <w:proofErr w:type="gramStart"/>
      <w:r w:rsidRPr="00E934A8">
        <w:rPr>
          <w:color w:val="000000" w:themeColor="text1"/>
          <w:lang w:val="en-US"/>
        </w:rPr>
        <w:t>thoughts</w:t>
      </w:r>
      <w:proofErr w:type="gramEnd"/>
      <w:r w:rsidRPr="00E934A8">
        <w:rPr>
          <w:color w:val="000000" w:themeColor="text1"/>
          <w:lang w:val="en-US"/>
        </w:rPr>
        <w:t xml:space="preserve"> of two people are “breathing” together, and with the rhythms of the entire world around them, </w:t>
      </w:r>
      <w:r w:rsidRPr="004E6AA8">
        <w:rPr>
          <w:color w:val="000000" w:themeColor="text1"/>
          <w:lang w:val="en-US"/>
        </w:rPr>
        <w:t>which</w:t>
      </w:r>
      <w:r w:rsidRPr="00E934A8">
        <w:rPr>
          <w:color w:val="000000" w:themeColor="text1"/>
          <w:lang w:val="en-US"/>
        </w:rPr>
        <w:t xml:space="preserve"> allows a dreaming atmosphere (facilitated by free associations, floating attention, abstinence, suspension of judgment and all forms of </w:t>
      </w:r>
      <w:r w:rsidRPr="00117D18">
        <w:rPr>
          <w:color w:val="000000" w:themeColor="text1"/>
          <w:lang w:val="en-US"/>
        </w:rPr>
        <w:t>the</w:t>
      </w:r>
      <w:r w:rsidRPr="00E934A8">
        <w:rPr>
          <w:color w:val="000000" w:themeColor="text1"/>
          <w:lang w:val="en-US"/>
        </w:rPr>
        <w:t xml:space="preserve"> pre-constitution of desire, memory, comprehension, </w:t>
      </w:r>
      <w:r w:rsidR="00904BBD">
        <w:rPr>
          <w:color w:val="000000" w:themeColor="text1"/>
          <w:lang w:val="en-US"/>
        </w:rPr>
        <w:t xml:space="preserve">and </w:t>
      </w:r>
      <w:r w:rsidRPr="00E934A8">
        <w:rPr>
          <w:color w:val="000000" w:themeColor="text1"/>
          <w:lang w:val="en-US"/>
        </w:rPr>
        <w:t>feelings). This is what inspires a personal way of being in the world. Virtual relationships</w:t>
      </w:r>
      <w:r w:rsidR="00963404">
        <w:rPr>
          <w:color w:val="000000" w:themeColor="text1"/>
          <w:lang w:val="en-US"/>
        </w:rPr>
        <w:t xml:space="preserve"> </w:t>
      </w:r>
      <w:r w:rsidR="000B1400">
        <w:rPr>
          <w:color w:val="000000" w:themeColor="text1"/>
          <w:lang w:val="en-US"/>
        </w:rPr>
        <w:t>tend to</w:t>
      </w:r>
      <w:r w:rsidRPr="00E934A8">
        <w:rPr>
          <w:color w:val="000000" w:themeColor="text1"/>
          <w:lang w:val="en-US"/>
        </w:rPr>
        <w:t xml:space="preserve"> </w:t>
      </w:r>
      <w:proofErr w:type="spellStart"/>
      <w:r w:rsidR="0055303D" w:rsidRPr="00E934A8">
        <w:rPr>
          <w:color w:val="000000" w:themeColor="text1"/>
          <w:lang w:val="en-US"/>
        </w:rPr>
        <w:t>favo</w:t>
      </w:r>
      <w:r w:rsidR="0055303D">
        <w:rPr>
          <w:color w:val="000000" w:themeColor="text1"/>
          <w:lang w:val="en-US"/>
        </w:rPr>
        <w:t>u</w:t>
      </w:r>
      <w:r w:rsidR="0055303D" w:rsidRPr="00E934A8">
        <w:rPr>
          <w:color w:val="000000" w:themeColor="text1"/>
          <w:lang w:val="en-US"/>
        </w:rPr>
        <w:t>r</w:t>
      </w:r>
      <w:proofErr w:type="spellEnd"/>
      <w:r w:rsidRPr="00E934A8">
        <w:rPr>
          <w:color w:val="000000" w:themeColor="text1"/>
          <w:lang w:val="en-US"/>
        </w:rPr>
        <w:t xml:space="preserve"> defensive </w:t>
      </w:r>
      <w:proofErr w:type="gramStart"/>
      <w:r w:rsidRPr="00E934A8">
        <w:rPr>
          <w:color w:val="000000" w:themeColor="text1"/>
          <w:lang w:val="en-US"/>
        </w:rPr>
        <w:t>fantasies which</w:t>
      </w:r>
      <w:proofErr w:type="gramEnd"/>
      <w:r w:rsidRPr="00E934A8">
        <w:rPr>
          <w:color w:val="000000" w:themeColor="text1"/>
          <w:lang w:val="en-US"/>
        </w:rPr>
        <w:t xml:space="preserve"> </w:t>
      </w:r>
      <w:bookmarkStart w:id="0" w:name="_GoBack"/>
      <w:bookmarkEnd w:id="0"/>
      <w:r w:rsidRPr="00E934A8">
        <w:rPr>
          <w:color w:val="000000" w:themeColor="text1"/>
          <w:lang w:val="en-US"/>
        </w:rPr>
        <w:t xml:space="preserve">manipulate reality and build-up self-referential lives. </w:t>
      </w:r>
    </w:p>
    <w:p w14:paraId="13A8F7EF" w14:textId="77777777" w:rsidR="00E934A8" w:rsidRPr="00E934A8" w:rsidRDefault="00E934A8" w:rsidP="002366C0">
      <w:pPr>
        <w:jc w:val="both"/>
        <w:rPr>
          <w:color w:val="000000" w:themeColor="text1"/>
          <w:lang w:val="en-US"/>
        </w:rPr>
      </w:pPr>
    </w:p>
    <w:p w14:paraId="1DAA5749" w14:textId="77777777" w:rsidR="00E934A8" w:rsidRPr="00E934A8" w:rsidRDefault="00E934A8" w:rsidP="002366C0">
      <w:pPr>
        <w:jc w:val="both"/>
        <w:rPr>
          <w:color w:val="000000" w:themeColor="text1"/>
          <w:lang w:val="en-US"/>
        </w:rPr>
      </w:pPr>
    </w:p>
    <w:sectPr w:rsidR="00E934A8" w:rsidRPr="00E934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7"/>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C4F"/>
    <w:rsid w:val="00005041"/>
    <w:rsid w:val="00012F17"/>
    <w:rsid w:val="000314F9"/>
    <w:rsid w:val="00047298"/>
    <w:rsid w:val="0009459B"/>
    <w:rsid w:val="000B1400"/>
    <w:rsid w:val="000B317B"/>
    <w:rsid w:val="000B5F31"/>
    <w:rsid w:val="000C3F44"/>
    <w:rsid w:val="000D0B5F"/>
    <w:rsid w:val="000D64CE"/>
    <w:rsid w:val="000D78C3"/>
    <w:rsid w:val="000E68A2"/>
    <w:rsid w:val="000E6CC8"/>
    <w:rsid w:val="000F3A8E"/>
    <w:rsid w:val="00117D18"/>
    <w:rsid w:val="0012583D"/>
    <w:rsid w:val="00130606"/>
    <w:rsid w:val="0014209A"/>
    <w:rsid w:val="00152FB7"/>
    <w:rsid w:val="001545C9"/>
    <w:rsid w:val="00173916"/>
    <w:rsid w:val="001A662E"/>
    <w:rsid w:val="001D5878"/>
    <w:rsid w:val="001E1D00"/>
    <w:rsid w:val="00200418"/>
    <w:rsid w:val="002010E7"/>
    <w:rsid w:val="00201C32"/>
    <w:rsid w:val="002107EB"/>
    <w:rsid w:val="002250D5"/>
    <w:rsid w:val="002366C0"/>
    <w:rsid w:val="00243AA6"/>
    <w:rsid w:val="00262EE5"/>
    <w:rsid w:val="0027137E"/>
    <w:rsid w:val="00281656"/>
    <w:rsid w:val="0028317A"/>
    <w:rsid w:val="002C0A98"/>
    <w:rsid w:val="002C32C4"/>
    <w:rsid w:val="00307E31"/>
    <w:rsid w:val="00320008"/>
    <w:rsid w:val="003229FC"/>
    <w:rsid w:val="00324882"/>
    <w:rsid w:val="00333F56"/>
    <w:rsid w:val="003431B0"/>
    <w:rsid w:val="0034767E"/>
    <w:rsid w:val="003575B0"/>
    <w:rsid w:val="003759F4"/>
    <w:rsid w:val="00396E08"/>
    <w:rsid w:val="003C1BBE"/>
    <w:rsid w:val="003C3489"/>
    <w:rsid w:val="003E1C4F"/>
    <w:rsid w:val="00404639"/>
    <w:rsid w:val="00415A88"/>
    <w:rsid w:val="004201B5"/>
    <w:rsid w:val="00423C75"/>
    <w:rsid w:val="00451202"/>
    <w:rsid w:val="004552A3"/>
    <w:rsid w:val="00464092"/>
    <w:rsid w:val="004726B6"/>
    <w:rsid w:val="00496E40"/>
    <w:rsid w:val="004A4326"/>
    <w:rsid w:val="004C3043"/>
    <w:rsid w:val="004D6E5C"/>
    <w:rsid w:val="004E6AA8"/>
    <w:rsid w:val="004F5CF3"/>
    <w:rsid w:val="00506554"/>
    <w:rsid w:val="00523F0D"/>
    <w:rsid w:val="00525E61"/>
    <w:rsid w:val="00544294"/>
    <w:rsid w:val="0055303D"/>
    <w:rsid w:val="00590363"/>
    <w:rsid w:val="005B0E5C"/>
    <w:rsid w:val="005E5EA6"/>
    <w:rsid w:val="005E64A5"/>
    <w:rsid w:val="005F50D7"/>
    <w:rsid w:val="005F756F"/>
    <w:rsid w:val="006112D5"/>
    <w:rsid w:val="0061508B"/>
    <w:rsid w:val="00635A22"/>
    <w:rsid w:val="0064625F"/>
    <w:rsid w:val="0066692B"/>
    <w:rsid w:val="0068032E"/>
    <w:rsid w:val="006B323C"/>
    <w:rsid w:val="006C532D"/>
    <w:rsid w:val="006D4452"/>
    <w:rsid w:val="006E088B"/>
    <w:rsid w:val="00701E1A"/>
    <w:rsid w:val="00713D92"/>
    <w:rsid w:val="007204B0"/>
    <w:rsid w:val="007248B0"/>
    <w:rsid w:val="00737243"/>
    <w:rsid w:val="00754D0F"/>
    <w:rsid w:val="0076759A"/>
    <w:rsid w:val="00790F5B"/>
    <w:rsid w:val="007A32D7"/>
    <w:rsid w:val="007B5AD9"/>
    <w:rsid w:val="007C2D57"/>
    <w:rsid w:val="007D5D41"/>
    <w:rsid w:val="007E7CBE"/>
    <w:rsid w:val="008266F7"/>
    <w:rsid w:val="00852A2B"/>
    <w:rsid w:val="00864FB9"/>
    <w:rsid w:val="008B503A"/>
    <w:rsid w:val="008B6A39"/>
    <w:rsid w:val="008B6D67"/>
    <w:rsid w:val="008D1963"/>
    <w:rsid w:val="008D3DB4"/>
    <w:rsid w:val="00904BBD"/>
    <w:rsid w:val="00913035"/>
    <w:rsid w:val="00942742"/>
    <w:rsid w:val="009431F2"/>
    <w:rsid w:val="00946BB6"/>
    <w:rsid w:val="00963404"/>
    <w:rsid w:val="00970CC5"/>
    <w:rsid w:val="00982F98"/>
    <w:rsid w:val="00983931"/>
    <w:rsid w:val="00987432"/>
    <w:rsid w:val="00990289"/>
    <w:rsid w:val="009A0F8E"/>
    <w:rsid w:val="009A3718"/>
    <w:rsid w:val="009B151B"/>
    <w:rsid w:val="009D1AD3"/>
    <w:rsid w:val="009D4061"/>
    <w:rsid w:val="009F7395"/>
    <w:rsid w:val="00A04031"/>
    <w:rsid w:val="00A25C29"/>
    <w:rsid w:val="00A424BE"/>
    <w:rsid w:val="00A431A8"/>
    <w:rsid w:val="00A808E0"/>
    <w:rsid w:val="00AD727B"/>
    <w:rsid w:val="00AE58D9"/>
    <w:rsid w:val="00B155B0"/>
    <w:rsid w:val="00B73775"/>
    <w:rsid w:val="00B853B0"/>
    <w:rsid w:val="00BA015E"/>
    <w:rsid w:val="00BA1124"/>
    <w:rsid w:val="00BA5525"/>
    <w:rsid w:val="00BC141F"/>
    <w:rsid w:val="00C15E18"/>
    <w:rsid w:val="00C34613"/>
    <w:rsid w:val="00C37672"/>
    <w:rsid w:val="00C87532"/>
    <w:rsid w:val="00C9227E"/>
    <w:rsid w:val="00CA27AA"/>
    <w:rsid w:val="00CA4280"/>
    <w:rsid w:val="00CB6FAE"/>
    <w:rsid w:val="00CE7B23"/>
    <w:rsid w:val="00D00BCF"/>
    <w:rsid w:val="00D00F42"/>
    <w:rsid w:val="00D260C0"/>
    <w:rsid w:val="00D41877"/>
    <w:rsid w:val="00D502E4"/>
    <w:rsid w:val="00D5129F"/>
    <w:rsid w:val="00D639BE"/>
    <w:rsid w:val="00D7335E"/>
    <w:rsid w:val="00D82592"/>
    <w:rsid w:val="00DB01F1"/>
    <w:rsid w:val="00DB5AEA"/>
    <w:rsid w:val="00DC3994"/>
    <w:rsid w:val="00DE2C18"/>
    <w:rsid w:val="00DF4BDE"/>
    <w:rsid w:val="00DF4CA2"/>
    <w:rsid w:val="00DF5EA1"/>
    <w:rsid w:val="00E0075A"/>
    <w:rsid w:val="00E30D06"/>
    <w:rsid w:val="00E31FF0"/>
    <w:rsid w:val="00E32F00"/>
    <w:rsid w:val="00E62399"/>
    <w:rsid w:val="00E63DDF"/>
    <w:rsid w:val="00E677BE"/>
    <w:rsid w:val="00E71BE5"/>
    <w:rsid w:val="00E74865"/>
    <w:rsid w:val="00E85CA2"/>
    <w:rsid w:val="00E934A8"/>
    <w:rsid w:val="00E9511F"/>
    <w:rsid w:val="00EB3429"/>
    <w:rsid w:val="00EB3696"/>
    <w:rsid w:val="00EB5F7D"/>
    <w:rsid w:val="00ED202E"/>
    <w:rsid w:val="00ED3279"/>
    <w:rsid w:val="00EE1491"/>
    <w:rsid w:val="00F360D2"/>
    <w:rsid w:val="00F53EA4"/>
    <w:rsid w:val="00FC09D1"/>
    <w:rsid w:val="00FD5C8F"/>
    <w:rsid w:val="00FF730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030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2472</Characters>
  <Application>Microsoft Macintosh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Sarantis Thanopulos</dc:creator>
  <cp:keywords/>
  <dc:description/>
  <cp:lastModifiedBy>Zim Cel Maccioni</cp:lastModifiedBy>
  <cp:revision>2</cp:revision>
  <dcterms:created xsi:type="dcterms:W3CDTF">2022-01-16T11:05:00Z</dcterms:created>
  <dcterms:modified xsi:type="dcterms:W3CDTF">2022-01-16T11:05:00Z</dcterms:modified>
</cp:coreProperties>
</file>